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000000" w:space="1" w:sz="6" w:val="single"/>
        </w:pBdr>
        <w:rPr>
          <w:rFonts w:ascii="Calibri" w:cs="Calibri" w:eastAsia="Calibri" w:hAnsi="Calibri"/>
          <w:b w:val="1"/>
          <w:bCs w:val="1"/>
        </w:rPr>
      </w:pPr>
      <w:r w:rsidDel="00000000" w:rsidR="00000000" w:rsidRPr="00000000">
        <w:rPr>
          <w:rFonts w:ascii="Calibri" w:cs="Calibri" w:eastAsia="Calibri" w:hAnsi="Calibri"/>
          <w:b w:val="1"/>
          <w:bCs w:val="1"/>
          <w:rtl w:val="0"/>
        </w:rPr>
        <w:t xml:space="preserve">Factsheet </w:t>
      </w:r>
      <w:r w:rsidDel="00000000" w:rsidR="00000000" w:rsidRPr="00000000">
        <w:rPr>
          <w:rFonts w:ascii="Calibri" w:cs="Calibri" w:eastAsia="Calibri" w:hAnsi="Calibri"/>
          <w:rtl w:val="0"/>
        </w:rPr>
        <w:br w:type="textWrapping"/>
        <w:t xml:space="preserve">Met relevante informatie m.b.t. het festival </w:t>
      </w:r>
      <w:r w:rsidDel="00000000" w:rsidR="00000000" w:rsidRPr="00000000">
        <w:rPr>
          <w:rFonts w:ascii="Calibri" w:cs="Calibri" w:eastAsia="Calibri" w:hAnsi="Calibri"/>
          <w:b w:val="1"/>
          <w:bCs w:val="1"/>
          <w:rtl w:val="0"/>
        </w:rPr>
        <w:t xml:space="preserve">Amen. En nu</w:t>
      </w:r>
    </w:p>
    <w:p w:rsidR="00000000" w:rsidDel="00000000" w:rsidP="00000000" w:rsidRDefault="00000000" w:rsidRPr="00000000" w14:paraId="00000002">
      <w:pPr>
        <w:pBdr>
          <w:bottom w:color="000000" w:space="1" w:sz="6" w:val="single"/>
        </w:pBd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Contactgegevens festivalorganisatie</w:t>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Website: www.amenennu.eu</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E-mail: info@amen-en-nu.eu </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Contactpersoon Nederland: Laetitia van der Lans. </w:t>
      </w:r>
      <w:hyperlink r:id="rId7">
        <w:r w:rsidDel="00000000" w:rsidR="00000000" w:rsidRPr="00000000">
          <w:rPr>
            <w:rFonts w:ascii="Calibri" w:cs="Calibri" w:eastAsia="Calibri" w:hAnsi="Calibri"/>
            <w:color w:val="467886"/>
            <w:u w:val="single"/>
            <w:rtl w:val="0"/>
          </w:rPr>
          <w:t xml:space="preserve">Laetitia@dezaligezalm.nl</w:t>
        </w:r>
      </w:hyperlink>
      <w:r w:rsidDel="00000000" w:rsidR="00000000" w:rsidRPr="00000000">
        <w:rPr>
          <w:rFonts w:ascii="Calibri" w:cs="Calibri" w:eastAsia="Calibri" w:hAnsi="Calibri"/>
          <w:rtl w:val="0"/>
        </w:rPr>
        <w:t xml:space="preserve">. 06 45099906 </w:t>
      </w:r>
    </w:p>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rtl w:val="0"/>
        </w:rPr>
        <w:t xml:space="preserve">Contactpersoon Vlaanderen: Luk Vanmaercke </w:t>
      </w:r>
      <w:hyperlink r:id="rId8">
        <w:r w:rsidDel="00000000" w:rsidR="00000000" w:rsidRPr="00000000">
          <w:rPr>
            <w:rFonts w:ascii="Calibri" w:cs="Calibri" w:eastAsia="Calibri" w:hAnsi="Calibri"/>
            <w:color w:val="1155cc"/>
            <w:u w:val="single"/>
            <w:rtl w:val="0"/>
          </w:rPr>
          <w:t xml:space="preserve">luk.vanmaercke@kuleuven.be</w:t>
        </w:r>
      </w:hyperlink>
      <w:r w:rsidDel="00000000" w:rsidR="00000000" w:rsidRPr="00000000">
        <w:rPr>
          <w:rFonts w:ascii="Calibri" w:cs="Calibri" w:eastAsia="Calibri" w:hAnsi="Calibri"/>
          <w:rtl w:val="0"/>
        </w:rPr>
        <w:t xml:space="preserve"> 04 78274110</w:t>
      </w:r>
    </w:p>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Praktische informatie</w:t>
      </w:r>
    </w:p>
    <w:p w:rsidR="00000000" w:rsidDel="00000000" w:rsidP="00000000" w:rsidRDefault="00000000" w:rsidRPr="00000000" w14:paraId="0000000A">
      <w:pPr>
        <w:numPr>
          <w:ilvl w:val="0"/>
          <w:numId w:val="2"/>
        </w:numPr>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Data &amp; locatie: 29 tot en met 31 mei 2026 in Antwerpen, hoofdzakelijk in de Onze-Lieve-Vrouwekathedraal en de Handelsbeurs. De kathedraal (Groenplaats 21) en Handelsbeurs (Borzestraat 31) vormen het hart van het festival.</w:t>
      </w:r>
    </w:p>
    <w:p w:rsidR="00000000" w:rsidDel="00000000" w:rsidP="00000000" w:rsidRDefault="00000000" w:rsidRPr="00000000" w14:paraId="0000000B">
      <w:pPr>
        <w:numPr>
          <w:ilvl w:val="0"/>
          <w:numId w:val="2"/>
        </w:numPr>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Tickets: Er zijn 3-daagse kaarten en dagtickets. Een 3-daags festival ticket kost €150 (individueel) of €130 (jongeren en groepen vanaf 5 personen). Dagtickets kosten €100 (individueel) en €90 (jongeren). Prijs is inclusief toegang tot alle programmaonderdelen en maaltijden tijdens de festivaldagen. Tickets zijn verkrijgbaar via de website.</w:t>
      </w:r>
    </w:p>
    <w:p w:rsidR="00000000" w:rsidDel="00000000" w:rsidP="00000000" w:rsidRDefault="00000000" w:rsidRPr="00000000" w14:paraId="0000000C">
      <w:pPr>
        <w:numPr>
          <w:ilvl w:val="0"/>
          <w:numId w:val="2"/>
        </w:numPr>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Overnachtingen: Er zijn voordelige overnachtingsmogelijkheden in Antwerpen geregeld voor festivaldeelnemers. Voor groepen kunnen speciale tarieven gelden. Aanbevolen wordt om tijdig te boeken via de festivalwebsite.</w:t>
      </w:r>
    </w:p>
    <w:p w:rsidR="00000000" w:rsidDel="00000000" w:rsidP="00000000" w:rsidRDefault="00000000" w:rsidRPr="00000000" w14:paraId="0000000D">
      <w:pPr>
        <w:numPr>
          <w:ilvl w:val="0"/>
          <w:numId w:val="2"/>
        </w:numPr>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Website &amp; inschrijven: Alle informatie staat op </w:t>
      </w:r>
      <w:hyperlink r:id="rId9">
        <w:r w:rsidDel="00000000" w:rsidR="00000000" w:rsidRPr="00000000">
          <w:rPr>
            <w:rFonts w:ascii="Calibri" w:cs="Calibri" w:eastAsia="Calibri" w:hAnsi="Calibri"/>
            <w:color w:val="467886"/>
            <w:u w:val="single"/>
            <w:rtl w:val="0"/>
          </w:rPr>
          <w:t xml:space="preserve">www.amenennu.eu</w:t>
        </w:r>
      </w:hyperlink>
      <w:r w:rsidDel="00000000" w:rsidR="00000000" w:rsidRPr="00000000">
        <w:rPr>
          <w:rFonts w:ascii="Calibri" w:cs="Calibri" w:eastAsia="Calibri" w:hAnsi="Calibri"/>
          <w:rtl w:val="0"/>
        </w:rPr>
        <w:t xml:space="preserve">. Daar kunnen bezoekers zich inschrijven voor het festival en de nieuwsbrief ontvangen met de laatste updates.</w:t>
      </w:r>
    </w:p>
    <w:p w:rsidR="00000000" w:rsidDel="00000000" w:rsidP="00000000" w:rsidRDefault="00000000" w:rsidRPr="00000000" w14:paraId="0000000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Organisatie &amp; partners</w:t>
      </w:r>
    </w:p>
    <w:p w:rsidR="00000000" w:rsidDel="00000000" w:rsidP="00000000" w:rsidRDefault="00000000" w:rsidRPr="00000000" w14:paraId="0000000F">
      <w:pPr>
        <w:numPr>
          <w:ilvl w:val="0"/>
          <w:numId w:val="3"/>
        </w:numPr>
        <w:ind w:left="720" w:hanging="360"/>
        <w:rPr>
          <w:sz w:val="22"/>
          <w:szCs w:val="22"/>
        </w:rPr>
      </w:pPr>
      <w:r w:rsidDel="00000000" w:rsidR="00000000" w:rsidRPr="00000000">
        <w:rPr>
          <w:rFonts w:ascii="Calibri" w:cs="Calibri" w:eastAsia="Calibri" w:hAnsi="Calibri"/>
          <w:rtl w:val="0"/>
        </w:rPr>
        <w:t xml:space="preserve">Initiatiefnemer: </w:t>
      </w:r>
      <w:r w:rsidDel="00000000" w:rsidR="00000000" w:rsidRPr="00000000">
        <w:rPr>
          <w:rFonts w:ascii="Calibri" w:cs="Calibri" w:eastAsia="Calibri" w:hAnsi="Calibri"/>
          <w:b w:val="1"/>
          <w:bCs w:val="1"/>
          <w:rtl w:val="0"/>
        </w:rPr>
        <w:t xml:space="preserve">Space for Grace</w:t>
      </w:r>
      <w:r w:rsidDel="00000000" w:rsidR="00000000" w:rsidRPr="00000000">
        <w:rPr>
          <w:rFonts w:ascii="Calibri" w:cs="Calibri" w:eastAsia="Calibri" w:hAnsi="Calibri"/>
          <w:rtl w:val="0"/>
        </w:rPr>
        <w:t xml:space="preserve">: de Nederlands-Vlaamse netwerkorganisatie voor parochievernieuwing. Space for Grace werkt al zeven jaar aan vitaliteit in parochies en organiseert dit evenement als onderdeel van die missie. Het festival wordt mede gedragen door vertegenwoordigers van bisdommen, parochies, kloosterorden, congregaties en katholieke maatschappelijke organisaties. </w:t>
      </w:r>
    </w:p>
    <w:p w:rsidR="00000000" w:rsidDel="00000000" w:rsidP="00000000" w:rsidRDefault="00000000" w:rsidRPr="00000000" w14:paraId="00000010">
      <w:pPr>
        <w:numPr>
          <w:ilvl w:val="0"/>
          <w:numId w:val="3"/>
        </w:numPr>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Organisatiecomité: Het festival wordt georganiseerd door een comité van ervaren kerkvrijwilligers en professionals onder leiding van: Carlien Geelkerken, Laetitia van der Lans, Pieter VandeCasteele, Raf Lust en Luk Vanmaercke.</w:t>
      </w:r>
    </w:p>
    <w:p w:rsidR="00000000" w:rsidDel="00000000" w:rsidP="00000000" w:rsidRDefault="00000000" w:rsidRPr="00000000" w14:paraId="0000001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Programma-overzicht</w:t>
      </w:r>
    </w:p>
    <w:p w:rsidR="00000000" w:rsidDel="00000000" w:rsidP="00000000" w:rsidRDefault="00000000" w:rsidRPr="00000000" w14:paraId="00000013">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Toonaangevende katholieken uit diverse landen, zoals Carmody Grey, Jan Loffeld, Nikolaas Sintobin, </w:t>
      </w:r>
      <w:r w:rsidDel="00000000" w:rsidR="00000000" w:rsidRPr="00000000">
        <w:rPr>
          <w:rFonts w:ascii="Calibri" w:cs="Calibri" w:eastAsia="Calibri" w:hAnsi="Calibri"/>
          <w:rtl w:val="0"/>
        </w:rPr>
        <w:t xml:space="preserve">Sofi Van Ussel, Koen Vlaeminck</w:t>
      </w:r>
      <w:r w:rsidDel="00000000" w:rsidR="00000000" w:rsidRPr="00000000">
        <w:rPr>
          <w:rFonts w:ascii="Calibri" w:cs="Calibri" w:eastAsia="Calibri" w:hAnsi="Calibri"/>
          <w:rtl w:val="0"/>
        </w:rPr>
        <w:t xml:space="preserve"> en Aafke Romeijn, dragen bij aan het festival.</w:t>
      </w:r>
    </w:p>
    <w:p w:rsidR="00000000" w:rsidDel="00000000" w:rsidP="00000000" w:rsidRDefault="00000000" w:rsidRPr="00000000" w14:paraId="00000014">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Interactieve workshops: Thema’s als groene spiritualiteit, jong leiderschap, AI, missionaire parochies, synodale werkvormen, nieuwe liturgische muziek, innovatief werken en kloosterspiritualiteit komen aan bod. Deelnemers kunnen zelf meehelpen door ideeën en cases aan te dragen.</w:t>
      </w:r>
    </w:p>
    <w:p w:rsidR="00000000" w:rsidDel="00000000" w:rsidP="00000000" w:rsidRDefault="00000000" w:rsidRPr="00000000" w14:paraId="00000015">
      <w:pPr>
        <w:numPr>
          <w:ilvl w:val="0"/>
          <w:numId w:val="1"/>
        </w:numPr>
        <w:ind w:left="720" w:hanging="360"/>
        <w:rPr>
          <w:sz w:val="22"/>
          <w:szCs w:val="22"/>
        </w:rPr>
      </w:pPr>
      <w:r w:rsidDel="00000000" w:rsidR="00000000" w:rsidRPr="00000000">
        <w:rPr>
          <w:rFonts w:ascii="Calibri" w:cs="Calibri" w:eastAsia="Calibri" w:hAnsi="Calibri"/>
          <w:rtl w:val="0"/>
        </w:rPr>
        <w:t xml:space="preserve">Liturgie en gebed: Er zijn dagelijkse vieringen, doorlopend gebed en stilte momenten. Uniek is de ‘kathedrale nacht’</w:t>
      </w:r>
      <w:r w:rsidDel="00000000" w:rsidR="00000000" w:rsidRPr="00000000">
        <w:rPr>
          <w:rFonts w:ascii="Calibri" w:cs="Calibri" w:eastAsia="Calibri" w:hAnsi="Calibri"/>
          <w:rtl w:val="0"/>
        </w:rPr>
        <w:t xml:space="preserve"> in de Onze-Lieve-Vrouwekathedraal met kunst, poëzie, muziek en verstilling. Het festival wordt afgesloten met een nieuw gecomponeerde misviering, voorgegaan door bisschop Johan Bonny.</w:t>
      </w:r>
    </w:p>
    <w:p w:rsidR="00000000" w:rsidDel="00000000" w:rsidP="00000000" w:rsidRDefault="00000000" w:rsidRPr="00000000" w14:paraId="00000016">
      <w:pPr>
        <w:numPr>
          <w:ilvl w:val="0"/>
          <w:numId w:val="1"/>
        </w:numPr>
        <w:ind w:left="720" w:hanging="360"/>
        <w:rPr>
          <w:sz w:val="22"/>
          <w:szCs w:val="22"/>
        </w:rPr>
      </w:pPr>
      <w:r w:rsidDel="00000000" w:rsidR="00000000" w:rsidRPr="00000000">
        <w:rPr>
          <w:rFonts w:ascii="Calibri" w:cs="Calibri" w:eastAsia="Calibri" w:hAnsi="Calibri"/>
          <w:rtl w:val="0"/>
        </w:rPr>
        <w:t xml:space="preserve">Gemeenschap en ontmoeting: Het festival draait ook om samen vieren: er zijn gezamenlijke maaltijden en netwerkmomenten aan feestelijk gedekte tafels.</w:t>
      </w:r>
      <w:r w:rsidDel="00000000" w:rsidR="00000000" w:rsidRPr="00000000">
        <w:rPr>
          <w:rFonts w:ascii="Calibri" w:cs="Calibri" w:eastAsia="Calibri" w:hAnsi="Calibri"/>
          <w:rtl w:val="0"/>
        </w:rPr>
        <w:t xml:space="preserve"> “Drie dagen lang is Antwerpen een oase voor katholiek Nederland en Vlaanderen: aan tafels, in gebedsmomenten, in muziek… </w:t>
      </w:r>
      <w:r w:rsidDel="00000000" w:rsidR="00000000" w:rsidRPr="00000000">
        <w:rPr>
          <w:rFonts w:ascii="Calibri" w:cs="Calibri" w:eastAsia="Calibri" w:hAnsi="Calibri"/>
          <w:b w:val="1"/>
          <w:bCs w:val="1"/>
          <w:rtl w:val="0"/>
        </w:rPr>
        <w:t xml:space="preserve">Amen. En nu </w:t>
      </w:r>
      <w:r w:rsidDel="00000000" w:rsidR="00000000" w:rsidRPr="00000000">
        <w:rPr>
          <w:rFonts w:ascii="Calibri" w:cs="Calibri" w:eastAsia="Calibri" w:hAnsi="Calibri"/>
          <w:rtl w:val="0"/>
        </w:rPr>
        <w:t xml:space="preserve">is een levend gebeuren, een feest van de Geest”.</w:t>
      </w:r>
      <w:r w:rsidDel="00000000" w:rsidR="00000000" w:rsidRPr="00000000">
        <w:rPr>
          <w:rFonts w:ascii="Calibri" w:cs="Calibri" w:eastAsia="Calibri" w:hAnsi="Calibri"/>
          <w:rtl w:val="0"/>
        </w:rPr>
        <w:t xml:space="preserve"> Bezoekers krijgen zo de kans om ideeën en hoop te delen en nieuwe vriendschappen te sluiten tussen Vlaamse en Nederlandse geloofsgemeenschappen.</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highlight w:val="cyan"/>
          <w:rtl w:val="0"/>
        </w:rPr>
        <w:t xml:space="preserve">Het actuele en volledige programma is altijd te vinden via deze link: </w:t>
      </w:r>
      <w:hyperlink r:id="rId10">
        <w:r w:rsidDel="00000000" w:rsidR="00000000" w:rsidRPr="00000000">
          <w:rPr>
            <w:rFonts w:ascii="Calibri" w:cs="Calibri" w:eastAsia="Calibri" w:hAnsi="Calibri"/>
            <w:color w:val="467886"/>
            <w:highlight w:val="cyan"/>
            <w:u w:val="single"/>
            <w:rtl w:val="0"/>
          </w:rPr>
          <w:t xml:space="preserve">https://amen-en-nu.eu/programma</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1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Participatiemogelijkheden</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Actief uitnodigen: bekendheid geven aan het festival onder </w:t>
      </w:r>
      <w:r w:rsidDel="00000000" w:rsidR="00000000" w:rsidRPr="00000000">
        <w:rPr>
          <w:rFonts w:ascii="Calibri" w:cs="Calibri" w:eastAsia="Calibri" w:hAnsi="Calibri"/>
          <w:rtl w:val="0"/>
        </w:rPr>
        <w:t xml:space="preserve">parochianen</w:t>
      </w: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 en achterban</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Workshops: actief aanwezig zijn in één of meer workshops.</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Inspiratiemarkt: een stand inrichten om jullie werk, projecten of ideeën te presenteren.</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Vrijwilligers leveren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 voor praktische taken zoals infostand, zaalwacht of begeleiding bij activiteiten.</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Gespreksleider zijn: bij lezingen of panelgesprekken.</w:t>
      </w:r>
    </w:p>
    <w:p w:rsidR="00000000" w:rsidDel="00000000" w:rsidP="00000000" w:rsidRDefault="00000000" w:rsidRPr="00000000" w14:paraId="0000001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Vrijwilligersfuncties</w:t>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Hosts &amp; ontvangst – bezoekers welkom heten en wegwijs maken.</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Toegangscontrole &amp; publieksstromen – badges checken en mensen begeleiden.</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Zaalwachten – toezicht houden bij workshops, lezingen en plenaire sessies.</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Speaker hosts – sprekers begeleiden en ondersteunen.</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Moderatoren – sessies openen, sprekers aankondigen en Q&amp;A begeleiden.</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Techniek-assistenten – helpen bij presentaties en microfoons.</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Runners – ad-hoc hulp en materialen vervoeren.</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Social media-assistenten – foto’s, video’s en updates maken.</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EHBO/BHV – eerste hulp en veiligheid waarborgen.</w:t>
      </w:r>
    </w:p>
    <w:p w:rsidR="00000000" w:rsidDel="00000000" w:rsidP="00000000" w:rsidRDefault="00000000" w:rsidRPr="00000000" w14:paraId="00000028">
      <w:pPr>
        <w:rPr>
          <w:rFonts w:ascii="Calibri" w:cs="Calibri" w:eastAsia="Calibri" w:hAnsi="Calibri"/>
        </w:rPr>
      </w:pPr>
      <w:r w:rsidDel="00000000" w:rsidR="00000000" w:rsidRPr="00000000">
        <w:rPr>
          <w:rtl w:val="0"/>
        </w:rPr>
      </w:r>
    </w:p>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Meer info op </w:t>
      </w:r>
      <w:hyperlink r:id="rId11">
        <w:r w:rsidDel="00000000" w:rsidR="00000000" w:rsidRPr="00000000">
          <w:rPr>
            <w:rFonts w:ascii="Calibri" w:cs="Calibri" w:eastAsia="Calibri" w:hAnsi="Calibri"/>
            <w:color w:val="1155cc"/>
            <w:u w:val="single"/>
            <w:rtl w:val="0"/>
          </w:rPr>
          <w:t xml:space="preserve">www.amenennu.eu/meebouwen</w:t>
        </w:r>
      </w:hyperlink>
      <w:r w:rsidDel="00000000" w:rsidR="00000000" w:rsidRPr="00000000">
        <w:rPr>
          <w:rtl w:val="0"/>
        </w:rPr>
      </w:r>
    </w:p>
    <w:p w:rsidR="00000000" w:rsidDel="00000000" w:rsidP="00000000" w:rsidRDefault="00000000" w:rsidRPr="00000000" w14:paraId="0000002A">
      <w:pPr>
        <w:rPr>
          <w:rFonts w:ascii="Calibri" w:cs="Calibri" w:eastAsia="Calibri" w:hAnsi="Calibri"/>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8" w:w="11906" w:orient="portrait"/>
      <w:pgMar w:bottom="1418" w:top="226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5186045</wp:posOffset>
          </wp:positionH>
          <wp:positionV relativeFrom="paragraph">
            <wp:posOffset>-145414</wp:posOffset>
          </wp:positionV>
          <wp:extent cx="1123950" cy="860425"/>
          <wp:effectExtent b="0" l="0" r="0" t="0"/>
          <wp:wrapSquare wrapText="bothSides" distB="0" distT="0" distL="114300" distR="114300"/>
          <wp:docPr descr="Afbeelding met tekst, Graphics, grafische vormgeving, Lettertype&#10;&#10;Door AI gegenereerde inhoud is mogelijk onjuist." id="2070528853" name="image1.jpg"/>
          <a:graphic>
            <a:graphicData uri="http://schemas.openxmlformats.org/drawingml/2006/picture">
              <pic:pic>
                <pic:nvPicPr>
                  <pic:cNvPr descr="Afbeelding met tekst, Graphics, grafische vormgeving, Lettertype&#10;&#10;Door AI gegenereerde inhoud is mogelijk onjuist." id="0" name="image1.jpg"/>
                  <pic:cNvPicPr preferRelativeResize="0"/>
                </pic:nvPicPr>
                <pic:blipFill>
                  <a:blip r:embed="rId1"/>
                  <a:srcRect b="0" l="0" r="0" t="0"/>
                  <a:stretch>
                    <a:fillRect/>
                  </a:stretch>
                </pic:blipFill>
                <pic:spPr>
                  <a:xfrm>
                    <a:off x="0" y="0"/>
                    <a:ext cx="1123950" cy="86042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0C491F"/>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0C491F"/>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0C491F"/>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0C491F"/>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0C491F"/>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0C491F"/>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0C491F"/>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0C491F"/>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0C491F"/>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0C491F"/>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0C491F"/>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0C491F"/>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0C491F"/>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0C491F"/>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0C491F"/>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0C491F"/>
    <w:rPr>
      <w:i w:val="1"/>
      <w:iCs w:val="1"/>
      <w:color w:val="404040" w:themeColor="text1" w:themeTint="0000BF"/>
    </w:rPr>
  </w:style>
  <w:style w:type="paragraph" w:styleId="Lijstalinea">
    <w:name w:val="List Paragraph"/>
    <w:basedOn w:val="Standaard"/>
    <w:uiPriority w:val="34"/>
    <w:qFormat w:val="1"/>
    <w:rsid w:val="000C491F"/>
    <w:pPr>
      <w:ind w:left="720"/>
      <w:contextualSpacing w:val="1"/>
    </w:pPr>
  </w:style>
  <w:style w:type="character" w:styleId="Intensievebenadrukking">
    <w:name w:val="Intense Emphasis"/>
    <w:basedOn w:val="Standaardalinea-lettertype"/>
    <w:uiPriority w:val="21"/>
    <w:qFormat w:val="1"/>
    <w:rsid w:val="000C491F"/>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0C491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0C491F"/>
    <w:rPr>
      <w:i w:val="1"/>
      <w:iCs w:val="1"/>
      <w:color w:val="0f4761" w:themeColor="accent1" w:themeShade="0000BF"/>
    </w:rPr>
  </w:style>
  <w:style w:type="character" w:styleId="Intensieveverwijzing">
    <w:name w:val="Intense Reference"/>
    <w:basedOn w:val="Standaardalinea-lettertype"/>
    <w:uiPriority w:val="32"/>
    <w:qFormat w:val="1"/>
    <w:rsid w:val="000C491F"/>
    <w:rPr>
      <w:b w:val="1"/>
      <w:bCs w:val="1"/>
      <w:smallCaps w:val="1"/>
      <w:color w:val="0f4761" w:themeColor="accent1" w:themeShade="0000BF"/>
      <w:spacing w:val="5"/>
    </w:rPr>
  </w:style>
  <w:style w:type="character" w:styleId="Hyperlink">
    <w:name w:val="Hyperlink"/>
    <w:basedOn w:val="Standaardalinea-lettertype"/>
    <w:uiPriority w:val="99"/>
    <w:unhideWhenUsed w:val="1"/>
    <w:rsid w:val="000C491F"/>
    <w:rPr>
      <w:color w:val="467886" w:themeColor="hyperlink"/>
      <w:u w:val="single"/>
    </w:rPr>
  </w:style>
  <w:style w:type="character" w:styleId="Onopgelostemelding">
    <w:name w:val="Unresolved Mention"/>
    <w:basedOn w:val="Standaardalinea-lettertype"/>
    <w:uiPriority w:val="99"/>
    <w:semiHidden w:val="1"/>
    <w:unhideWhenUsed w:val="1"/>
    <w:rsid w:val="000C491F"/>
    <w:rPr>
      <w:color w:val="605e5c"/>
      <w:shd w:color="auto" w:fill="e1dfdd" w:val="clear"/>
    </w:rPr>
  </w:style>
  <w:style w:type="paragraph" w:styleId="Koptekst">
    <w:name w:val="header"/>
    <w:basedOn w:val="Standaard"/>
    <w:link w:val="KoptekstChar"/>
    <w:uiPriority w:val="99"/>
    <w:unhideWhenUsed w:val="1"/>
    <w:rsid w:val="000C491F"/>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0C491F"/>
  </w:style>
  <w:style w:type="paragraph" w:styleId="Voettekst">
    <w:name w:val="footer"/>
    <w:basedOn w:val="Standaard"/>
    <w:link w:val="VoettekstChar"/>
    <w:uiPriority w:val="99"/>
    <w:unhideWhenUsed w:val="1"/>
    <w:rsid w:val="000C491F"/>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0C491F"/>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www.amenennu.eu/meebouwen" TargetMode="External"/><Relationship Id="rId10" Type="http://schemas.openxmlformats.org/officeDocument/2006/relationships/hyperlink" Target="https://amen-en-nu.eu/programma"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menennu.eu" TargetMode="Externa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aetitia@dezaligezalm.nl" TargetMode="External"/><Relationship Id="rId8" Type="http://schemas.openxmlformats.org/officeDocument/2006/relationships/hyperlink" Target="mailto:luk.vanmaercke@kuleuven.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2vYguU4CxHZwBh14y09pEy8M1w==">CgMxLjA4AHIhMVhoaGVpTVo4ZmNiNVdmZXI5TDFqOUJBV0VhaGJSVl9a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2026-02-16T21:10:00Z</dcterms:created>
  <dc:creator>Jannieke Lindhout | Aanjagers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0x010100BFCF661607A08842A72FCA1AC013854E</vt:lpwstr>
  </property>
</Properties>
</file>